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7C" w:rsidRDefault="001A5013">
      <w:pPr>
        <w:jc w:val="center"/>
        <w:rPr>
          <w:rFonts w:ascii="微软雅黑" w:eastAsia="微软雅黑" w:hAnsi="微软雅黑"/>
          <w:color w:val="383838"/>
          <w:sz w:val="32"/>
          <w:szCs w:val="32"/>
          <w:shd w:val="clear" w:color="auto" w:fill="FFFFFF"/>
        </w:rPr>
      </w:pPr>
      <w:r>
        <w:rPr>
          <w:rFonts w:ascii="微软雅黑" w:eastAsia="微软雅黑" w:hAnsi="微软雅黑" w:hint="eastAsia"/>
          <w:color w:val="383838"/>
          <w:sz w:val="32"/>
          <w:szCs w:val="32"/>
          <w:shd w:val="clear" w:color="auto" w:fill="FFFFFF"/>
        </w:rPr>
        <w:t>郧阳区</w:t>
      </w:r>
      <w:r>
        <w:rPr>
          <w:rFonts w:ascii="微软雅黑" w:eastAsia="微软雅黑" w:hAnsi="微软雅黑" w:hint="eastAsia"/>
          <w:color w:val="383838"/>
          <w:sz w:val="32"/>
          <w:szCs w:val="32"/>
          <w:shd w:val="clear" w:color="auto" w:fill="FFFFFF"/>
        </w:rPr>
        <w:t>2022</w:t>
      </w:r>
      <w:r w:rsidR="00FB7795">
        <w:rPr>
          <w:rFonts w:ascii="微软雅黑" w:eastAsia="微软雅黑" w:hAnsi="微软雅黑" w:hint="eastAsia"/>
          <w:color w:val="383838"/>
          <w:sz w:val="32"/>
          <w:szCs w:val="32"/>
          <w:shd w:val="clear" w:color="auto" w:fill="FFFFFF"/>
        </w:rPr>
        <w:t>年人才招聘</w:t>
      </w:r>
      <w:r>
        <w:rPr>
          <w:rFonts w:ascii="微软雅黑" w:eastAsia="微软雅黑" w:hAnsi="微软雅黑" w:hint="eastAsia"/>
          <w:color w:val="383838"/>
          <w:sz w:val="32"/>
          <w:szCs w:val="32"/>
          <w:shd w:val="clear" w:color="auto" w:fill="FFFFFF"/>
        </w:rPr>
        <w:t>汉江师范学院</w:t>
      </w:r>
      <w:r w:rsidR="00FB7795">
        <w:rPr>
          <w:rFonts w:ascii="微软雅黑" w:eastAsia="微软雅黑" w:hAnsi="微软雅黑" w:hint="eastAsia"/>
          <w:color w:val="383838"/>
          <w:sz w:val="32"/>
          <w:szCs w:val="32"/>
          <w:shd w:val="clear" w:color="auto" w:fill="FFFFFF"/>
        </w:rPr>
        <w:t>专场</w:t>
      </w:r>
      <w:r>
        <w:rPr>
          <w:rFonts w:ascii="微软雅黑" w:eastAsia="微软雅黑" w:hAnsi="微软雅黑" w:hint="eastAsia"/>
          <w:color w:val="383838"/>
          <w:sz w:val="32"/>
          <w:szCs w:val="32"/>
          <w:shd w:val="clear" w:color="auto" w:fill="FFFFFF"/>
        </w:rPr>
        <w:t>工作方案</w:t>
      </w:r>
    </w:p>
    <w:p w:rsidR="0001507C" w:rsidRDefault="0001507C">
      <w:pPr>
        <w:ind w:firstLineChars="200" w:firstLine="640"/>
        <w:rPr>
          <w:rFonts w:ascii="仿宋_GB2312" w:eastAsia="仿宋_GB2312" w:hAnsi="仿宋_GB2312" w:cs="仿宋_GB2312"/>
          <w:sz w:val="32"/>
          <w:szCs w:val="32"/>
        </w:rPr>
      </w:pP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为全面贯彻党中央、国务院关于高校毕业生就业工作的决策部署和落实国家、省、市人才工作会议精神，汉江师范学院特邀请郧阳区人力资源和社会保障局进校园举办专项招聘会，现制定如下工作方案：</w:t>
      </w:r>
    </w:p>
    <w:p w:rsidR="0001507C" w:rsidRPr="00FB7795" w:rsidRDefault="00FB7795" w:rsidP="00FB7795">
      <w:pPr>
        <w:ind w:left="640"/>
        <w:rPr>
          <w:rFonts w:ascii="黑体" w:eastAsia="黑体" w:hAnsi="黑体" w:cs="仿宋_GB2312"/>
          <w:sz w:val="32"/>
          <w:szCs w:val="32"/>
        </w:rPr>
      </w:pPr>
      <w:r w:rsidRPr="00FB7795">
        <w:rPr>
          <w:rFonts w:ascii="黑体" w:eastAsia="黑体" w:hAnsi="黑体" w:cs="仿宋_GB2312" w:hint="eastAsia"/>
          <w:sz w:val="32"/>
          <w:szCs w:val="32"/>
        </w:rPr>
        <w:t>一、</w:t>
      </w:r>
      <w:r w:rsidR="001A5013" w:rsidRPr="00FB7795">
        <w:rPr>
          <w:rFonts w:ascii="黑体" w:eastAsia="黑体" w:hAnsi="黑体" w:cs="仿宋_GB2312" w:hint="eastAsia"/>
          <w:sz w:val="32"/>
          <w:szCs w:val="32"/>
        </w:rPr>
        <w:t>活动目的</w:t>
      </w:r>
    </w:p>
    <w:p w:rsidR="0001507C" w:rsidRDefault="001A50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落实国家就业部署，吸引优秀毕业生到郧阳区就业创业，</w:t>
      </w:r>
    </w:p>
    <w:p w:rsidR="0001507C" w:rsidRDefault="001A5013">
      <w:pPr>
        <w:rPr>
          <w:rFonts w:ascii="仿宋_GB2312" w:eastAsia="仿宋_GB2312" w:hAnsi="仿宋_GB2312" w:cs="仿宋_GB2312"/>
          <w:sz w:val="32"/>
          <w:szCs w:val="32"/>
        </w:rPr>
      </w:pPr>
      <w:r>
        <w:rPr>
          <w:rFonts w:ascii="仿宋_GB2312" w:eastAsia="仿宋_GB2312" w:hAnsi="仿宋_GB2312" w:cs="仿宋_GB2312" w:hint="eastAsia"/>
          <w:sz w:val="32"/>
          <w:szCs w:val="32"/>
        </w:rPr>
        <w:t>为毕业生精准搭建就业创业服务平台。</w:t>
      </w:r>
    </w:p>
    <w:p w:rsidR="0001507C" w:rsidRPr="00FB7795" w:rsidRDefault="00FB7795" w:rsidP="00FB7795">
      <w:pPr>
        <w:ind w:left="640"/>
        <w:rPr>
          <w:rFonts w:ascii="黑体" w:eastAsia="黑体" w:hAnsi="黑体" w:cs="仿宋_GB2312"/>
          <w:sz w:val="32"/>
          <w:szCs w:val="32"/>
        </w:rPr>
      </w:pPr>
      <w:r w:rsidRPr="00FB7795">
        <w:rPr>
          <w:rFonts w:ascii="黑体" w:eastAsia="黑体" w:hAnsi="黑体" w:cs="仿宋_GB2312" w:hint="eastAsia"/>
          <w:sz w:val="32"/>
          <w:szCs w:val="32"/>
        </w:rPr>
        <w:t>二、</w:t>
      </w:r>
      <w:r w:rsidR="001A5013" w:rsidRPr="00FB7795">
        <w:rPr>
          <w:rFonts w:ascii="黑体" w:eastAsia="黑体" w:hAnsi="黑体" w:cs="仿宋_GB2312" w:hint="eastAsia"/>
          <w:sz w:val="32"/>
          <w:szCs w:val="32"/>
        </w:rPr>
        <w:t>招聘会参加单位</w:t>
      </w:r>
    </w:p>
    <w:p w:rsidR="0001507C" w:rsidRDefault="001A50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湖北万润新能源科技股份有限公司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湖北兆健生物科技有限公司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湖北飞歌科技股份有限公司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湖北华阳汽车变速系统股份有限公司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湖北鑫榄源油橄榄科技有限公司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十堰愚公移山广告装饰工程公司</w:t>
      </w:r>
      <w:r>
        <w:rPr>
          <w:rFonts w:ascii="仿宋_GB2312" w:eastAsia="仿宋_GB2312" w:hAnsi="仿宋_GB2312" w:cs="仿宋_GB2312" w:hint="eastAsia"/>
          <w:sz w:val="32"/>
          <w:szCs w:val="32"/>
        </w:rPr>
        <w:t> </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郧阳区幼儿园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郧阳滨江新区幼儿园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郧阳区外国语学校</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十堰市知行高级中学</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郧阳区城关镇中心幼儿园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郧阳区城关镇碧水云天幼儿园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w:t>
      </w:r>
      <w:r>
        <w:rPr>
          <w:rFonts w:ascii="仿宋_GB2312" w:eastAsia="仿宋_GB2312" w:hAnsi="仿宋_GB2312" w:cs="仿宋_GB2312" w:hint="eastAsia"/>
          <w:sz w:val="32"/>
          <w:szCs w:val="32"/>
        </w:rPr>
        <w:t>郧阳区新天地幼儿园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郧阳区城关镇都市绿洲小星星幼儿园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郧阳区城关镇慧晨幼儿园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郧阳区城关镇金色摇篮幼儿园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郧阳区城关镇金星夏威夷幼儿园</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湖北佳恒科技股份有限公司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十堰聚鑫国投公司</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十堰龙泉黄冈学校</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十堰学无境文化课培训学校</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湖北智想未来教育科技有限公司</w:t>
      </w:r>
    </w:p>
    <w:p w:rsidR="0001507C" w:rsidRPr="00FB7795" w:rsidRDefault="00FB7795" w:rsidP="00FB7795">
      <w:pPr>
        <w:ind w:left="640"/>
        <w:rPr>
          <w:rFonts w:ascii="黑体" w:eastAsia="黑体" w:hAnsi="黑体" w:cs="仿宋_GB2312"/>
          <w:sz w:val="32"/>
          <w:szCs w:val="32"/>
        </w:rPr>
      </w:pPr>
      <w:r w:rsidRPr="00FB7795">
        <w:rPr>
          <w:rFonts w:ascii="黑体" w:eastAsia="黑体" w:hAnsi="黑体" w:cs="仿宋_GB2312" w:hint="eastAsia"/>
          <w:sz w:val="32"/>
          <w:szCs w:val="32"/>
        </w:rPr>
        <w:t>三、</w:t>
      </w:r>
      <w:r w:rsidR="001A5013" w:rsidRPr="00FB7795">
        <w:rPr>
          <w:rFonts w:ascii="黑体" w:eastAsia="黑体" w:hAnsi="黑体" w:cs="仿宋_GB2312" w:hint="eastAsia"/>
          <w:sz w:val="32"/>
          <w:szCs w:val="32"/>
        </w:rPr>
        <w:t>时间及地点</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日下午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，室内宣讲</w:t>
      </w:r>
      <w:r w:rsidR="008376F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地点：</w:t>
      </w:r>
      <w:r w:rsidR="008376F5">
        <w:rPr>
          <w:rFonts w:ascii="仿宋_GB2312" w:eastAsia="仿宋_GB2312" w:hAnsi="仿宋_GB2312" w:cs="仿宋_GB2312" w:hint="eastAsia"/>
          <w:sz w:val="32"/>
          <w:szCs w:val="32"/>
        </w:rPr>
        <w:t>明理楼C</w:t>
      </w: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，参加人员：文旅学院</w:t>
      </w:r>
      <w:r w:rsidR="008376F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文学院毕业生</w:t>
      </w:r>
      <w:r w:rsidR="008376F5">
        <w:rPr>
          <w:rFonts w:ascii="仿宋_GB2312" w:eastAsia="仿宋_GB2312" w:hAnsi="仿宋_GB2312" w:cs="仿宋_GB2312" w:hint="eastAsia"/>
          <w:sz w:val="32"/>
          <w:szCs w:val="32"/>
        </w:rPr>
        <w:t>。</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日下午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，现场招聘</w:t>
      </w:r>
      <w:r w:rsidR="008376F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地点：尚艺楼大厅，参加人员：全校</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届</w:t>
      </w:r>
      <w:bookmarkStart w:id="0" w:name="_GoBack"/>
      <w:bookmarkEnd w:id="0"/>
      <w:r w:rsidR="001B78E0">
        <w:rPr>
          <w:rFonts w:ascii="仿宋_GB2312" w:eastAsia="仿宋_GB2312" w:hAnsi="仿宋_GB2312" w:cs="仿宋_GB2312" w:hint="eastAsia"/>
          <w:sz w:val="32"/>
          <w:szCs w:val="32"/>
        </w:rPr>
        <w:t>有应聘意愿的</w:t>
      </w:r>
      <w:r>
        <w:rPr>
          <w:rFonts w:ascii="仿宋_GB2312" w:eastAsia="仿宋_GB2312" w:hAnsi="仿宋_GB2312" w:cs="仿宋_GB2312" w:hint="eastAsia"/>
          <w:sz w:val="32"/>
          <w:szCs w:val="32"/>
        </w:rPr>
        <w:t>毕业生</w:t>
      </w:r>
      <w:r w:rsidR="001B78E0">
        <w:rPr>
          <w:rFonts w:ascii="仿宋_GB2312" w:eastAsia="仿宋_GB2312" w:hAnsi="仿宋_GB2312" w:cs="仿宋_GB2312" w:hint="eastAsia"/>
          <w:sz w:val="32"/>
          <w:szCs w:val="32"/>
        </w:rPr>
        <w:t>。</w:t>
      </w:r>
    </w:p>
    <w:p w:rsidR="0001507C" w:rsidRPr="00FB7795" w:rsidRDefault="00FB7795" w:rsidP="00FB7795">
      <w:pPr>
        <w:ind w:left="640"/>
        <w:rPr>
          <w:rFonts w:ascii="黑体" w:eastAsia="黑体" w:hAnsi="黑体" w:cs="仿宋_GB2312"/>
          <w:sz w:val="32"/>
          <w:szCs w:val="32"/>
        </w:rPr>
      </w:pPr>
      <w:r w:rsidRPr="00FB7795">
        <w:rPr>
          <w:rFonts w:ascii="黑体" w:eastAsia="黑体" w:hAnsi="黑体" w:cs="仿宋_GB2312" w:hint="eastAsia"/>
          <w:sz w:val="32"/>
          <w:szCs w:val="32"/>
        </w:rPr>
        <w:t>四、</w:t>
      </w:r>
      <w:r w:rsidR="008376F5">
        <w:rPr>
          <w:rFonts w:ascii="黑体" w:eastAsia="黑体" w:hAnsi="黑体" w:cs="仿宋_GB2312" w:hint="eastAsia"/>
          <w:sz w:val="32"/>
          <w:szCs w:val="32"/>
        </w:rPr>
        <w:t>有</w:t>
      </w:r>
      <w:r w:rsidR="001A5013" w:rsidRPr="00FB7795">
        <w:rPr>
          <w:rFonts w:ascii="黑体" w:eastAsia="黑体" w:hAnsi="黑体" w:cs="仿宋_GB2312" w:hint="eastAsia"/>
          <w:sz w:val="32"/>
          <w:szCs w:val="32"/>
        </w:rPr>
        <w:t>关</w:t>
      </w:r>
      <w:r w:rsidR="008376F5">
        <w:rPr>
          <w:rFonts w:ascii="黑体" w:eastAsia="黑体" w:hAnsi="黑体" w:cs="仿宋_GB2312" w:hint="eastAsia"/>
          <w:sz w:val="32"/>
          <w:szCs w:val="32"/>
        </w:rPr>
        <w:t>要求</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请各用人单位严格遵守学校规定，规范招聘行为，如有不遵守防疫安排、违反国家相关规定、存在虚假欺骗等行为的，学校将停止其招聘活动，坚决维护毕业生生命安全和合法权益。</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本着服务用人单位、服务毕业生的原则，学校不收取任何费用，每个参会单位自备易拉宝等宣传广告。</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按照上级文件要求，同等条件下，品学兼优的家庭经济困难学生优先录取。</w:t>
      </w:r>
    </w:p>
    <w:p w:rsidR="0001507C" w:rsidRPr="00FB7795" w:rsidRDefault="00FB7795" w:rsidP="00FB7795">
      <w:pPr>
        <w:ind w:left="640"/>
        <w:rPr>
          <w:rFonts w:ascii="黑体" w:eastAsia="黑体" w:hAnsi="黑体" w:cs="仿宋_GB2312"/>
          <w:sz w:val="32"/>
          <w:szCs w:val="32"/>
        </w:rPr>
      </w:pPr>
      <w:r w:rsidRPr="00FB7795">
        <w:rPr>
          <w:rFonts w:ascii="黑体" w:eastAsia="黑体" w:hAnsi="黑体" w:cs="仿宋_GB2312" w:hint="eastAsia"/>
          <w:sz w:val="32"/>
          <w:szCs w:val="32"/>
        </w:rPr>
        <w:t>五、</w:t>
      </w:r>
      <w:r w:rsidR="001A5013" w:rsidRPr="00FB7795">
        <w:rPr>
          <w:rFonts w:ascii="黑体" w:eastAsia="黑体" w:hAnsi="黑体" w:cs="仿宋_GB2312" w:hint="eastAsia"/>
          <w:sz w:val="32"/>
          <w:szCs w:val="32"/>
        </w:rPr>
        <w:t>防疫须知</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（一）用人单位</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用人单位招聘人员需持《来校招聘人员健康承诺书》（附件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）、校园招聘联系函（附件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）和有效身份证进入校园，每个单位工作人员原则上不超过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用人单位招聘人员必须提供健康码和行程码绿码复印件交主办方备案，体温＜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℃且无咳嗽、呼吸困难等症状，</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天内不得有中高风险地区旅居史和潜在感染者接触</w:t>
      </w:r>
      <w:r>
        <w:rPr>
          <w:rFonts w:ascii="仿宋_GB2312" w:eastAsia="仿宋_GB2312" w:hAnsi="仿宋_GB2312" w:cs="仿宋_GB2312" w:hint="eastAsia"/>
          <w:sz w:val="32"/>
          <w:szCs w:val="32"/>
        </w:rPr>
        <w:t>史，进校园要配合做好信息登记、体温检测、电子健康绿码查验等工作，请全程佩戴口罩，笔试、面试须在校内指定场地进行。</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（二）毕业生</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参会毕业生入场时需出示本人校园卡以备查验，并接受体温检测、消毒，全程佩戴口罩；</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参会毕业生按秩序入场，多人在同一展位咨询时，保持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米间隔；</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sidR="001B78E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提前查阅学校网上发布的各单位招聘信息及招聘场地安排，有针对性的参会。</w:t>
      </w:r>
    </w:p>
    <w:p w:rsidR="0001507C" w:rsidRPr="00FB7795" w:rsidRDefault="00FB7795" w:rsidP="00FB7795">
      <w:pPr>
        <w:ind w:left="640"/>
        <w:rPr>
          <w:rFonts w:ascii="黑体" w:eastAsia="黑体" w:hAnsi="黑体" w:cs="仿宋_GB2312"/>
          <w:sz w:val="32"/>
          <w:szCs w:val="32"/>
        </w:rPr>
      </w:pPr>
      <w:r w:rsidRPr="00FB7795">
        <w:rPr>
          <w:rFonts w:ascii="黑体" w:eastAsia="黑体" w:hAnsi="黑体" w:cs="仿宋_GB2312" w:hint="eastAsia"/>
          <w:sz w:val="32"/>
          <w:szCs w:val="32"/>
        </w:rPr>
        <w:t>六、</w:t>
      </w:r>
      <w:r w:rsidR="001A5013" w:rsidRPr="00FB7795">
        <w:rPr>
          <w:rFonts w:ascii="黑体" w:eastAsia="黑体" w:hAnsi="黑体" w:cs="仿宋_GB2312" w:hint="eastAsia"/>
          <w:sz w:val="32"/>
          <w:szCs w:val="32"/>
        </w:rPr>
        <w:t>会务</w:t>
      </w:r>
      <w:r w:rsidR="001A5013" w:rsidRPr="00FB7795">
        <w:rPr>
          <w:rFonts w:ascii="黑体" w:eastAsia="黑体" w:hAnsi="黑体" w:cs="仿宋_GB2312" w:hint="eastAsia"/>
          <w:sz w:val="32"/>
          <w:szCs w:val="32"/>
        </w:rPr>
        <w:t>安排</w:t>
      </w:r>
    </w:p>
    <w:p w:rsidR="0001507C" w:rsidRDefault="001B78E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sidR="001A5013">
        <w:rPr>
          <w:rFonts w:ascii="仿宋_GB2312" w:eastAsia="仿宋_GB2312" w:hAnsi="仿宋_GB2312" w:cs="仿宋_GB2312" w:hint="eastAsia"/>
          <w:sz w:val="32"/>
          <w:szCs w:val="32"/>
        </w:rPr>
        <w:t>101</w:t>
      </w:r>
      <w:r w:rsidR="001A5013">
        <w:rPr>
          <w:rFonts w:ascii="仿宋_GB2312" w:eastAsia="仿宋_GB2312" w:hAnsi="仿宋_GB2312" w:cs="仿宋_GB2312" w:hint="eastAsia"/>
          <w:sz w:val="32"/>
          <w:szCs w:val="32"/>
        </w:rPr>
        <w:t>宣讲负责人：</w:t>
      </w:r>
      <w:r>
        <w:rPr>
          <w:rFonts w:ascii="仿宋_GB2312" w:eastAsia="仿宋_GB2312" w:hAnsi="仿宋_GB2312" w:cs="仿宋_GB2312" w:hint="eastAsia"/>
          <w:sz w:val="32"/>
          <w:szCs w:val="32"/>
        </w:rPr>
        <w:t>周老师</w:t>
      </w:r>
      <w:r w:rsidR="001A5013">
        <w:rPr>
          <w:rFonts w:ascii="仿宋_GB2312" w:eastAsia="仿宋_GB2312" w:hAnsi="仿宋_GB2312" w:cs="仿宋_GB2312" w:hint="eastAsia"/>
          <w:sz w:val="32"/>
          <w:szCs w:val="32"/>
        </w:rPr>
        <w:t>：</w:t>
      </w:r>
      <w:r w:rsidR="001A5013">
        <w:rPr>
          <w:rFonts w:ascii="仿宋_GB2312" w:eastAsia="仿宋_GB2312" w:hAnsi="仿宋_GB2312" w:cs="仿宋_GB2312" w:hint="eastAsia"/>
          <w:sz w:val="32"/>
          <w:szCs w:val="32"/>
        </w:rPr>
        <w:t xml:space="preserve"> 13797828118 </w:t>
      </w:r>
    </w:p>
    <w:p w:rsidR="0001507C" w:rsidRDefault="001B78E0">
      <w:pPr>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任老师</w:t>
      </w:r>
      <w:r w:rsidR="001A5013">
        <w:rPr>
          <w:rFonts w:ascii="仿宋_GB2312" w:eastAsia="仿宋_GB2312" w:hAnsi="仿宋_GB2312" w:cs="仿宋_GB2312" w:hint="eastAsia"/>
          <w:sz w:val="32"/>
          <w:szCs w:val="32"/>
        </w:rPr>
        <w:t>：</w:t>
      </w:r>
      <w:r w:rsidR="001A5013">
        <w:rPr>
          <w:rFonts w:ascii="仿宋_GB2312" w:eastAsia="仿宋_GB2312" w:hAnsi="仿宋_GB2312" w:cs="仿宋_GB2312" w:hint="eastAsia"/>
          <w:sz w:val="32"/>
          <w:szCs w:val="32"/>
        </w:rPr>
        <w:t>13986877868</w:t>
      </w:r>
    </w:p>
    <w:p w:rsidR="0001507C" w:rsidRDefault="001A501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尚艺楼大厅负责人：彭老师：</w:t>
      </w:r>
      <w:r>
        <w:rPr>
          <w:rFonts w:ascii="仿宋_GB2312" w:eastAsia="仿宋_GB2312" w:hAnsi="仿宋_GB2312" w:cs="仿宋_GB2312" w:hint="eastAsia"/>
          <w:sz w:val="32"/>
          <w:szCs w:val="32"/>
        </w:rPr>
        <w:t>158726</w:t>
      </w:r>
      <w:r>
        <w:rPr>
          <w:rFonts w:ascii="仿宋_GB2312" w:eastAsia="仿宋_GB2312" w:hAnsi="仿宋_GB2312" w:cs="仿宋_GB2312" w:hint="eastAsia"/>
          <w:sz w:val="32"/>
          <w:szCs w:val="32"/>
        </w:rPr>
        <w:t>90767</w:t>
      </w:r>
    </w:p>
    <w:p w:rsidR="0001507C" w:rsidRDefault="001B78E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A5013">
        <w:rPr>
          <w:rFonts w:ascii="仿宋_GB2312" w:eastAsia="仿宋_GB2312" w:hAnsi="仿宋_GB2312" w:cs="仿宋_GB2312" w:hint="eastAsia"/>
          <w:sz w:val="32"/>
          <w:szCs w:val="32"/>
        </w:rPr>
        <w:t>曹老师：</w:t>
      </w:r>
      <w:r w:rsidR="001A5013">
        <w:rPr>
          <w:rFonts w:ascii="仿宋_GB2312" w:eastAsia="仿宋_GB2312" w:hAnsi="仿宋_GB2312" w:cs="仿宋_GB2312" w:hint="eastAsia"/>
          <w:sz w:val="32"/>
          <w:szCs w:val="32"/>
        </w:rPr>
        <w:t>15172304305</w:t>
      </w:r>
    </w:p>
    <w:p w:rsidR="0001507C" w:rsidRPr="00FB7795" w:rsidRDefault="00FB7795" w:rsidP="00FB7795">
      <w:pPr>
        <w:ind w:left="640"/>
        <w:rPr>
          <w:rFonts w:ascii="黑体" w:eastAsia="黑体" w:hAnsi="黑体" w:cs="仿宋_GB2312"/>
          <w:sz w:val="32"/>
          <w:szCs w:val="32"/>
        </w:rPr>
      </w:pPr>
      <w:r>
        <w:rPr>
          <w:rFonts w:ascii="仿宋_GB2312" w:eastAsia="仿宋_GB2312" w:hAnsi="仿宋_GB2312" w:cs="仿宋_GB2312" w:hint="eastAsia"/>
          <w:sz w:val="32"/>
          <w:szCs w:val="32"/>
        </w:rPr>
        <w:t xml:space="preserve"> </w:t>
      </w:r>
      <w:r w:rsidRPr="00FB7795">
        <w:rPr>
          <w:rFonts w:ascii="黑体" w:eastAsia="黑体" w:hAnsi="黑体" w:cs="仿宋_GB2312" w:hint="eastAsia"/>
          <w:sz w:val="32"/>
          <w:szCs w:val="32"/>
        </w:rPr>
        <w:t xml:space="preserve"> 七、</w:t>
      </w:r>
      <w:r w:rsidR="001A5013" w:rsidRPr="00FB7795">
        <w:rPr>
          <w:rFonts w:ascii="黑体" w:eastAsia="黑体" w:hAnsi="黑体" w:cs="仿宋_GB2312" w:hint="eastAsia"/>
          <w:sz w:val="32"/>
          <w:szCs w:val="32"/>
        </w:rPr>
        <w:t>招聘会主办单位</w:t>
      </w:r>
    </w:p>
    <w:p w:rsidR="0001507C" w:rsidRDefault="001A50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汉江师范学院</w:t>
      </w:r>
    </w:p>
    <w:p w:rsidR="0001507C" w:rsidRDefault="001A50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郧阳区人力资源和社会保障局</w:t>
      </w:r>
    </w:p>
    <w:p w:rsidR="0001507C" w:rsidRDefault="001A501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郧阳区教育局</w:t>
      </w:r>
    </w:p>
    <w:p w:rsidR="0001507C" w:rsidRPr="008376F5" w:rsidRDefault="00FB7795" w:rsidP="00FB7795">
      <w:pPr>
        <w:rPr>
          <w:rFonts w:ascii="黑体" w:eastAsia="黑体" w:hAnsi="黑体" w:cs="仿宋_GB2312"/>
          <w:sz w:val="32"/>
          <w:szCs w:val="32"/>
        </w:rPr>
      </w:pPr>
      <w:r>
        <w:rPr>
          <w:rFonts w:ascii="仿宋_GB2312" w:eastAsia="仿宋_GB2312" w:hAnsi="仿宋_GB2312" w:cs="仿宋_GB2312" w:hint="eastAsia"/>
          <w:sz w:val="32"/>
          <w:szCs w:val="32"/>
        </w:rPr>
        <w:t xml:space="preserve">      </w:t>
      </w:r>
      <w:r w:rsidRPr="008376F5">
        <w:rPr>
          <w:rFonts w:ascii="黑体" w:eastAsia="黑体" w:hAnsi="黑体" w:cs="仿宋_GB2312" w:hint="eastAsia"/>
          <w:sz w:val="32"/>
          <w:szCs w:val="32"/>
        </w:rPr>
        <w:t>八、</w:t>
      </w:r>
      <w:r w:rsidR="001A5013" w:rsidRPr="008376F5">
        <w:rPr>
          <w:rFonts w:ascii="黑体" w:eastAsia="黑体" w:hAnsi="黑体" w:cs="仿宋_GB2312" w:hint="eastAsia"/>
          <w:sz w:val="32"/>
          <w:szCs w:val="32"/>
        </w:rPr>
        <w:t>招聘会承办单位</w:t>
      </w:r>
    </w:p>
    <w:p w:rsidR="0001507C" w:rsidRDefault="001A5013" w:rsidP="001B78E0">
      <w:pPr>
        <w:ind w:leftChars="200"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汉江师范学院文旅学院</w:t>
      </w:r>
    </w:p>
    <w:p w:rsidR="0001507C" w:rsidRDefault="001A5013" w:rsidP="001B78E0">
      <w:pPr>
        <w:ind w:leftChars="200"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汉江师范学院文学院</w:t>
      </w:r>
    </w:p>
    <w:p w:rsidR="0001507C" w:rsidRDefault="001A5013" w:rsidP="001B78E0">
      <w:pPr>
        <w:ind w:leftChars="200"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郧阳区公共就业与人才服务局</w:t>
      </w:r>
    </w:p>
    <w:p w:rsidR="0001507C" w:rsidRDefault="0001507C">
      <w:pPr>
        <w:ind w:firstLineChars="200" w:firstLine="640"/>
        <w:rPr>
          <w:rFonts w:ascii="仿宋_GB2312" w:eastAsia="仿宋_GB2312" w:hAnsi="仿宋_GB2312" w:cs="仿宋_GB2312"/>
          <w:sz w:val="32"/>
          <w:szCs w:val="32"/>
        </w:rPr>
      </w:pPr>
    </w:p>
    <w:p w:rsidR="0001507C" w:rsidRDefault="0001507C">
      <w:pPr>
        <w:ind w:firstLineChars="200" w:firstLine="640"/>
        <w:rPr>
          <w:rFonts w:ascii="仿宋_GB2312" w:eastAsia="仿宋_GB2312" w:hAnsi="仿宋_GB2312" w:cs="仿宋_GB2312"/>
          <w:sz w:val="32"/>
          <w:szCs w:val="32"/>
        </w:rPr>
      </w:pPr>
    </w:p>
    <w:p w:rsidR="0001507C" w:rsidRDefault="001A5013">
      <w:pPr>
        <w:ind w:leftChars="304" w:left="4798" w:hangingChars="1300" w:hanging="4160"/>
        <w:rPr>
          <w:sz w:val="28"/>
          <w:szCs w:val="28"/>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01507C">
      <w:pPr>
        <w:ind w:firstLineChars="200" w:firstLine="560"/>
        <w:rPr>
          <w:sz w:val="28"/>
          <w:szCs w:val="28"/>
        </w:rPr>
      </w:pPr>
    </w:p>
    <w:p w:rsidR="0001507C" w:rsidRDefault="001A5013">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历史文化与旅游</w:t>
      </w:r>
      <w:r>
        <w:rPr>
          <w:rFonts w:ascii="仿宋_GB2312" w:eastAsia="仿宋_GB2312" w:hAnsi="仿宋_GB2312" w:cs="仿宋_GB2312" w:hint="eastAsia"/>
          <w:sz w:val="32"/>
          <w:szCs w:val="32"/>
        </w:rPr>
        <w:t>学院</w:t>
      </w:r>
    </w:p>
    <w:p w:rsidR="0001507C" w:rsidRDefault="001A5013">
      <w:pPr>
        <w:ind w:firstLineChars="200" w:firstLine="640"/>
        <w:rPr>
          <w:sz w:val="28"/>
          <w:szCs w:val="28"/>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p>
    <w:sectPr w:rsidR="0001507C" w:rsidSect="000150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013" w:rsidRDefault="001A5013" w:rsidP="001B78E0">
      <w:r>
        <w:separator/>
      </w:r>
    </w:p>
  </w:endnote>
  <w:endnote w:type="continuationSeparator" w:id="1">
    <w:p w:rsidR="001A5013" w:rsidRDefault="001A5013" w:rsidP="001B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013" w:rsidRDefault="001A5013" w:rsidP="001B78E0">
      <w:r>
        <w:separator/>
      </w:r>
    </w:p>
  </w:footnote>
  <w:footnote w:type="continuationSeparator" w:id="1">
    <w:p w:rsidR="001A5013" w:rsidRDefault="001A5013" w:rsidP="001B7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211F2D"/>
    <w:multiLevelType w:val="singleLevel"/>
    <w:tmpl w:val="B9211F2D"/>
    <w:lvl w:ilvl="0">
      <w:start w:val="6"/>
      <w:numFmt w:val="chineseCounting"/>
      <w:suff w:val="nothing"/>
      <w:lvlText w:val="%1、"/>
      <w:lvlJc w:val="left"/>
      <w:rPr>
        <w:rFonts w:hint="eastAsia"/>
      </w:rPr>
    </w:lvl>
  </w:abstractNum>
  <w:abstractNum w:abstractNumId="1">
    <w:nsid w:val="645C010A"/>
    <w:multiLevelType w:val="singleLevel"/>
    <w:tmpl w:val="645C010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EzMThkM2E3OTc3ZjRkOWRmNzBhZTc4MzdkZTE3NmUifQ=="/>
  </w:docVars>
  <w:rsids>
    <w:rsidRoot w:val="00673B17"/>
    <w:rsid w:val="0001507C"/>
    <w:rsid w:val="001A5013"/>
    <w:rsid w:val="001B78E0"/>
    <w:rsid w:val="003F55EE"/>
    <w:rsid w:val="00673B17"/>
    <w:rsid w:val="008376F5"/>
    <w:rsid w:val="00AB2C29"/>
    <w:rsid w:val="00AB5DFD"/>
    <w:rsid w:val="00E348F8"/>
    <w:rsid w:val="00FB7795"/>
    <w:rsid w:val="0C0D38AC"/>
    <w:rsid w:val="0C3533DD"/>
    <w:rsid w:val="36F32D22"/>
    <w:rsid w:val="4D6D5FA2"/>
    <w:rsid w:val="5BCB5DC5"/>
    <w:rsid w:val="6E17339B"/>
    <w:rsid w:val="79FA00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150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507C"/>
    <w:rPr>
      <w:b/>
      <w:bCs/>
    </w:rPr>
  </w:style>
  <w:style w:type="paragraph" w:styleId="a5">
    <w:name w:val="header"/>
    <w:basedOn w:val="a"/>
    <w:link w:val="Char"/>
    <w:uiPriority w:val="99"/>
    <w:semiHidden/>
    <w:unhideWhenUsed/>
    <w:rsid w:val="001B7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B78E0"/>
    <w:rPr>
      <w:kern w:val="2"/>
      <w:sz w:val="18"/>
      <w:szCs w:val="18"/>
    </w:rPr>
  </w:style>
  <w:style w:type="paragraph" w:styleId="a6">
    <w:name w:val="footer"/>
    <w:basedOn w:val="a"/>
    <w:link w:val="Char0"/>
    <w:uiPriority w:val="99"/>
    <w:semiHidden/>
    <w:unhideWhenUsed/>
    <w:rsid w:val="001B78E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B78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jkxadmin</dc:creator>
  <cp:lastModifiedBy>Lenovo</cp:lastModifiedBy>
  <cp:revision>4</cp:revision>
  <dcterms:created xsi:type="dcterms:W3CDTF">2022-04-24T07:21:00Z</dcterms:created>
  <dcterms:modified xsi:type="dcterms:W3CDTF">2022-05-06T08:48:00Z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eyJoZGlkIjoiMDQ4NWU4ZjIzNTM0ZGM0M2Q4NjM3YzliN2ZmOWQyNDQifQ==</vt:lpwstr>
  </property>
  <property fmtid="{D5CDD505-2E9C-101B-9397-08002B2CF9AE}" pid="4" name="ICV">
    <vt:lpwstr>72B83A07BDBB49DBA8FAF0507703A7D0</vt:lpwstr>
  </property>
</Properties>
</file>